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Times New Roman" w:hAnsi="Times New Roman" w:eastAsia="方正小标宋简体" w:cs="Times New Roman"/>
          <w:bCs/>
          <w:color w:val="000000"/>
          <w:spacing w:val="15"/>
          <w:sz w:val="48"/>
          <w:szCs w:val="48"/>
        </w:rPr>
      </w:pP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bCs/>
          <w:color w:val="000000"/>
          <w:spacing w:val="15"/>
          <w:sz w:val="48"/>
          <w:szCs w:val="48"/>
        </w:rPr>
      </w:pP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bCs/>
          <w:color w:val="000000"/>
          <w:spacing w:val="15"/>
          <w:sz w:val="48"/>
          <w:szCs w:val="48"/>
        </w:rPr>
      </w:pP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bCs/>
          <w:color w:val="000000"/>
          <w:spacing w:val="15"/>
          <w:sz w:val="48"/>
          <w:szCs w:val="48"/>
        </w:rPr>
      </w:pP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bCs/>
          <w:color w:val="000000"/>
          <w:spacing w:val="15"/>
          <w:sz w:val="48"/>
          <w:szCs w:val="48"/>
        </w:rPr>
      </w:pP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bCs/>
          <w:color w:val="000000"/>
          <w:spacing w:val="15"/>
          <w:sz w:val="48"/>
          <w:szCs w:val="48"/>
        </w:rPr>
      </w:pP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bCs/>
          <w:color w:val="000000"/>
          <w:spacing w:val="15"/>
          <w:sz w:val="48"/>
          <w:szCs w:val="48"/>
        </w:rPr>
      </w:pP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bCs/>
          <w:color w:val="000000"/>
          <w:spacing w:val="15"/>
          <w:sz w:val="48"/>
          <w:szCs w:val="48"/>
        </w:rPr>
      </w:pP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bCs/>
          <w:color w:val="000000"/>
          <w:spacing w:val="15"/>
          <w:sz w:val="48"/>
          <w:szCs w:val="48"/>
        </w:rPr>
      </w:pP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bCs/>
          <w:color w:val="000000"/>
          <w:spacing w:val="15"/>
          <w:sz w:val="48"/>
          <w:szCs w:val="48"/>
        </w:rPr>
      </w:pP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bCs/>
          <w:color w:val="000000"/>
          <w:spacing w:val="15"/>
          <w:sz w:val="48"/>
          <w:szCs w:val="48"/>
        </w:rPr>
      </w:pP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bCs/>
          <w:color w:val="000000"/>
          <w:spacing w:val="15"/>
          <w:sz w:val="48"/>
          <w:szCs w:val="48"/>
        </w:rPr>
      </w:pPr>
    </w:p>
    <w:p>
      <w:pPr>
        <w:spacing w:line="540" w:lineRule="exact"/>
        <w:jc w:val="center"/>
        <w:rPr>
          <w:rStyle w:val="7"/>
          <w:rFonts w:ascii="Times New Roman" w:hAnsi="Times New Roman" w:eastAsia="创艺简标宋" w:cs="Times New Roman"/>
          <w:color w:val="000000"/>
          <w:sz w:val="48"/>
          <w:szCs w:val="48"/>
        </w:rPr>
      </w:pPr>
      <w:r>
        <w:rPr>
          <w:rFonts w:ascii="Times New Roman" w:hAnsi="Times New Roman" w:eastAsia="方正小标宋简体" w:cs="Times New Roman"/>
          <w:bCs/>
          <w:color w:val="000000"/>
          <w:spacing w:val="15"/>
          <w:sz w:val="48"/>
          <w:szCs w:val="48"/>
        </w:rPr>
        <w:t>金华市</w:t>
      </w:r>
      <w:r>
        <w:rPr>
          <w:rFonts w:hint="eastAsia" w:ascii="Times New Roman" w:hAnsi="Times New Roman" w:eastAsia="方正小标宋简体" w:cs="Times New Roman"/>
          <w:bCs/>
          <w:color w:val="000000"/>
          <w:spacing w:val="15"/>
          <w:sz w:val="48"/>
          <w:szCs w:val="48"/>
        </w:rPr>
        <w:t>自然资源和规划局金东分</w:t>
      </w:r>
      <w:r>
        <w:rPr>
          <w:rFonts w:ascii="Times New Roman" w:hAnsi="Times New Roman" w:eastAsia="方正小标宋简体" w:cs="Times New Roman"/>
          <w:bCs/>
          <w:color w:val="000000"/>
          <w:spacing w:val="15"/>
          <w:sz w:val="48"/>
          <w:szCs w:val="48"/>
        </w:rPr>
        <w:t>局2021年单位预算</w:t>
      </w:r>
    </w:p>
    <w:p>
      <w:pPr>
        <w:spacing w:line="540" w:lineRule="exact"/>
        <w:ind w:firstLine="588" w:firstLineChars="196"/>
        <w:rPr>
          <w:rStyle w:val="7"/>
          <w:rFonts w:ascii="Times New Roman" w:hAnsi="Times New Roman" w:cs="Times New Roman"/>
          <w:b w:val="0"/>
          <w:bCs w:val="0"/>
          <w:color w:val="000000"/>
          <w:sz w:val="30"/>
          <w:szCs w:val="30"/>
        </w:rPr>
      </w:pPr>
    </w:p>
    <w:p>
      <w:pPr>
        <w:spacing w:line="540" w:lineRule="exact"/>
        <w:ind w:firstLine="630" w:firstLineChars="196"/>
        <w:rPr>
          <w:rStyle w:val="7"/>
          <w:rFonts w:ascii="Times New Roman" w:hAnsi="Times New Roman" w:eastAsia="黑体" w:cs="Times New Roman"/>
          <w:color w:val="000000"/>
        </w:rPr>
      </w:pPr>
    </w:p>
    <w:p>
      <w:pPr>
        <w:spacing w:line="540" w:lineRule="exact"/>
        <w:ind w:firstLine="630" w:firstLineChars="196"/>
        <w:rPr>
          <w:rStyle w:val="7"/>
          <w:rFonts w:ascii="Times New Roman" w:hAnsi="Times New Roman" w:eastAsia="黑体" w:cs="Times New Roman"/>
          <w:color w:val="000000"/>
        </w:rPr>
      </w:pPr>
    </w:p>
    <w:p>
      <w:pPr>
        <w:spacing w:line="540" w:lineRule="exact"/>
        <w:ind w:firstLine="630" w:firstLineChars="196"/>
        <w:rPr>
          <w:rStyle w:val="7"/>
          <w:rFonts w:ascii="Times New Roman" w:hAnsi="Times New Roman" w:eastAsia="黑体" w:cs="Times New Roman"/>
          <w:color w:val="000000"/>
        </w:rPr>
      </w:pPr>
    </w:p>
    <w:p>
      <w:pPr>
        <w:spacing w:line="540" w:lineRule="exact"/>
        <w:ind w:firstLine="630" w:firstLineChars="196"/>
        <w:rPr>
          <w:rStyle w:val="7"/>
          <w:rFonts w:ascii="Times New Roman" w:hAnsi="Times New Roman" w:eastAsia="黑体" w:cs="Times New Roman"/>
          <w:color w:val="000000"/>
        </w:rPr>
      </w:pPr>
    </w:p>
    <w:p>
      <w:pPr>
        <w:spacing w:line="540" w:lineRule="exact"/>
        <w:ind w:firstLine="630" w:firstLineChars="196"/>
        <w:rPr>
          <w:rStyle w:val="7"/>
          <w:rFonts w:ascii="Times New Roman" w:hAnsi="Times New Roman" w:eastAsia="黑体" w:cs="Times New Roman"/>
          <w:color w:val="000000"/>
        </w:rPr>
      </w:pPr>
    </w:p>
    <w:p>
      <w:pPr>
        <w:spacing w:line="540" w:lineRule="exact"/>
        <w:ind w:firstLine="630" w:firstLineChars="196"/>
        <w:rPr>
          <w:rStyle w:val="7"/>
          <w:rFonts w:ascii="Times New Roman" w:hAnsi="Times New Roman" w:eastAsia="黑体" w:cs="Times New Roman"/>
          <w:color w:val="000000"/>
        </w:rPr>
      </w:pPr>
    </w:p>
    <w:p>
      <w:pPr>
        <w:spacing w:line="540" w:lineRule="exact"/>
        <w:ind w:firstLine="630" w:firstLineChars="196"/>
        <w:rPr>
          <w:rStyle w:val="7"/>
          <w:rFonts w:ascii="Times New Roman" w:hAnsi="Times New Roman" w:eastAsia="黑体" w:cs="Times New Roman"/>
          <w:color w:val="000000"/>
        </w:rPr>
      </w:pPr>
    </w:p>
    <w:p>
      <w:pPr>
        <w:spacing w:line="540" w:lineRule="exact"/>
        <w:ind w:firstLine="630" w:firstLineChars="196"/>
        <w:rPr>
          <w:rStyle w:val="7"/>
          <w:rFonts w:ascii="Times New Roman" w:hAnsi="Times New Roman" w:eastAsia="黑体" w:cs="Times New Roman"/>
          <w:color w:val="000000"/>
        </w:rPr>
      </w:pPr>
    </w:p>
    <w:p>
      <w:pPr>
        <w:spacing w:line="540" w:lineRule="exact"/>
        <w:ind w:firstLine="630" w:firstLineChars="196"/>
        <w:rPr>
          <w:rStyle w:val="7"/>
          <w:rFonts w:ascii="Times New Roman" w:hAnsi="Times New Roman" w:eastAsia="黑体" w:cs="Times New Roman"/>
          <w:color w:val="000000"/>
        </w:rPr>
      </w:pPr>
    </w:p>
    <w:p>
      <w:pPr>
        <w:spacing w:line="540" w:lineRule="exact"/>
        <w:ind w:firstLine="630" w:firstLineChars="196"/>
        <w:rPr>
          <w:rStyle w:val="7"/>
          <w:rFonts w:ascii="Times New Roman" w:hAnsi="Times New Roman" w:eastAsia="黑体" w:cs="Times New Roman"/>
          <w:color w:val="0000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7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7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Style w:val="7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Fonts w:hint="default" w:ascii="Times New Roman" w:hAnsi="Times New Roman" w:eastAsia="黑体"/>
          <w:sz w:val="32"/>
          <w:highlight w:val="none"/>
        </w:rPr>
      </w:pPr>
      <w:r>
        <w:rPr>
          <w:rFonts w:hint="eastAsia" w:ascii="黑体" w:eastAsia="黑体"/>
          <w:color w:val="000000"/>
          <w:sz w:val="32"/>
          <w:highlight w:val="none"/>
        </w:rPr>
        <w:t>一、</w:t>
      </w:r>
      <w:r>
        <w:rPr>
          <w:rFonts w:hint="eastAsia" w:ascii="黑体" w:hAnsi="宋体" w:eastAsia="黑体" w:cs="Courier New"/>
          <w:b w:val="0"/>
          <w:bCs w:val="0"/>
          <w:color w:val="000000"/>
          <w:sz w:val="32"/>
          <w:szCs w:val="32"/>
        </w:rPr>
        <w:t>金华市自然资源和规划局金东分局</w:t>
      </w:r>
      <w:r>
        <w:rPr>
          <w:rStyle w:val="7"/>
          <w:rFonts w:ascii="Times New Roman" w:hAnsi="Times New Roman" w:eastAsia="黑体" w:cs="Times New Roman"/>
          <w:b w:val="0"/>
          <w:bCs w:val="0"/>
          <w:color w:val="000000"/>
        </w:rPr>
        <w:t>概况</w:t>
      </w:r>
      <w:r>
        <w:rPr>
          <w:rStyle w:val="7"/>
          <w:rFonts w:hint="eastAsia" w:ascii="黑体" w:eastAsia="黑体"/>
          <w:b w:val="0"/>
          <w:bCs w:val="0"/>
          <w:color w:val="000000"/>
          <w:sz w:val="32"/>
          <w:szCs w:val="32"/>
          <w:highlight w:val="none"/>
        </w:rPr>
        <w:t>概况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（一）主要职能</w:t>
      </w:r>
    </w:p>
    <w:p>
      <w:pPr>
        <w:autoSpaceDE w:val="0"/>
        <w:autoSpaceDN w:val="0"/>
        <w:adjustRightInd w:val="0"/>
        <w:ind w:leftChars="200"/>
        <w:jc w:val="left"/>
        <w:rPr>
          <w:rFonts w:hint="default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（二）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单位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机构设置情况</w:t>
      </w:r>
    </w:p>
    <w:p>
      <w:pPr>
        <w:spacing w:line="540" w:lineRule="exact"/>
        <w:rPr>
          <w:rStyle w:val="7"/>
          <w:rFonts w:hint="eastAsia" w:ascii="黑体" w:eastAsia="黑体"/>
          <w:b w:val="0"/>
          <w:bCs/>
          <w:color w:val="000000"/>
          <w:sz w:val="32"/>
          <w:szCs w:val="32"/>
          <w:highlight w:val="none"/>
          <w:lang w:eastAsia="zh-CN"/>
        </w:rPr>
      </w:pPr>
      <w:r>
        <w:rPr>
          <w:rStyle w:val="7"/>
          <w:rFonts w:hint="eastAsia" w:ascii="黑体" w:eastAsia="黑体"/>
          <w:b w:val="0"/>
          <w:bCs/>
          <w:color w:val="000000"/>
          <w:sz w:val="32"/>
          <w:szCs w:val="32"/>
          <w:highlight w:val="none"/>
          <w:lang w:eastAsia="zh-CN"/>
        </w:rPr>
        <w:t>二、</w:t>
      </w:r>
      <w:r>
        <w:rPr>
          <w:rStyle w:val="7"/>
          <w:rFonts w:hint="eastAsia" w:ascii="黑体" w:eastAsia="黑体"/>
          <w:b w:val="0"/>
          <w:bCs/>
          <w:color w:val="000000"/>
        </w:rPr>
        <w:t>金华市自然资源和规划</w:t>
      </w:r>
      <w:r>
        <w:rPr>
          <w:rStyle w:val="7"/>
          <w:rFonts w:ascii="黑体" w:eastAsia="黑体"/>
          <w:b w:val="0"/>
          <w:bCs/>
          <w:color w:val="000000"/>
        </w:rPr>
        <w:t>局</w:t>
      </w:r>
      <w:r>
        <w:rPr>
          <w:rStyle w:val="7"/>
          <w:rFonts w:hint="eastAsia" w:ascii="黑体" w:eastAsia="黑体"/>
          <w:b w:val="0"/>
          <w:bCs/>
          <w:color w:val="000000"/>
        </w:rPr>
        <w:t>金东分局</w:t>
      </w:r>
      <w:r>
        <w:rPr>
          <w:rStyle w:val="7"/>
          <w:rFonts w:ascii="黑体" w:eastAsia="黑体"/>
          <w:b w:val="0"/>
          <w:bCs/>
          <w:color w:val="000000"/>
        </w:rPr>
        <w:t>202</w:t>
      </w:r>
      <w:r>
        <w:rPr>
          <w:rStyle w:val="7"/>
          <w:rFonts w:hint="eastAsia" w:ascii="黑体" w:eastAsia="黑体"/>
          <w:b w:val="0"/>
          <w:bCs/>
          <w:color w:val="000000"/>
        </w:rPr>
        <w:t>1年单位预算安排情况说明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（一）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</w:t>
      </w:r>
      <w:r>
        <w:rPr>
          <w:rFonts w:hint="eastAsia" w:ascii="楷体" w:hAnsi="楷体" w:eastAsia="楷体" w:cs="楷体_GB2312"/>
          <w:color w:val="000000"/>
          <w:sz w:val="32"/>
          <w:szCs w:val="32"/>
          <w:lang w:eastAsia="zh-CN"/>
        </w:rPr>
        <w:t>金华市</w:t>
      </w:r>
      <w:r>
        <w:rPr>
          <w:rFonts w:hint="eastAsia" w:ascii="楷体" w:hAnsi="楷体" w:eastAsia="楷体" w:cs="楷体_GB2312"/>
          <w:color w:val="000000"/>
          <w:sz w:val="32"/>
          <w:szCs w:val="32"/>
        </w:rPr>
        <w:t>自然资源和规划局金东分局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收支预算情况的总体说明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</w:t>
      </w:r>
      <w:r>
        <w:rPr>
          <w:rFonts w:hint="eastAsia" w:ascii="楷体" w:hAnsi="楷体" w:eastAsia="楷体" w:cs="楷体_GB2312"/>
          <w:color w:val="000000"/>
          <w:sz w:val="32"/>
          <w:szCs w:val="32"/>
          <w:lang w:eastAsia="zh-CN"/>
        </w:rPr>
        <w:t>金华市</w:t>
      </w:r>
      <w:r>
        <w:rPr>
          <w:rFonts w:hint="eastAsia" w:ascii="楷体" w:hAnsi="楷体" w:eastAsia="楷体" w:cs="楷体_GB2312"/>
          <w:color w:val="000000"/>
          <w:sz w:val="32"/>
          <w:szCs w:val="32"/>
        </w:rPr>
        <w:t>自然资源和规划局金东分局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收入预算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</w:t>
      </w:r>
      <w:r>
        <w:rPr>
          <w:rFonts w:hint="eastAsia" w:ascii="楷体" w:hAnsi="楷体" w:eastAsia="楷体" w:cs="楷体_GB2312"/>
          <w:color w:val="000000"/>
          <w:sz w:val="32"/>
          <w:szCs w:val="32"/>
          <w:lang w:eastAsia="zh-CN"/>
        </w:rPr>
        <w:t>金华市</w:t>
      </w:r>
      <w:r>
        <w:rPr>
          <w:rFonts w:hint="eastAsia" w:ascii="楷体" w:hAnsi="楷体" w:eastAsia="楷体" w:cs="楷体_GB2312"/>
          <w:color w:val="000000"/>
          <w:sz w:val="32"/>
          <w:szCs w:val="32"/>
        </w:rPr>
        <w:t>自然资源和规划局金东分局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支出预算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情况说明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br w:type="textWrapping"/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四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</w:t>
      </w:r>
      <w:r>
        <w:rPr>
          <w:rFonts w:hint="eastAsia" w:ascii="楷体" w:hAnsi="楷体" w:eastAsia="楷体" w:cs="楷体_GB2312"/>
          <w:color w:val="000000"/>
          <w:sz w:val="32"/>
          <w:szCs w:val="32"/>
          <w:lang w:eastAsia="zh-CN"/>
        </w:rPr>
        <w:t>金华市</w:t>
      </w:r>
      <w:r>
        <w:rPr>
          <w:rFonts w:hint="eastAsia" w:ascii="楷体" w:hAnsi="楷体" w:eastAsia="楷体" w:cs="楷体_GB2312"/>
          <w:color w:val="000000"/>
          <w:sz w:val="32"/>
          <w:szCs w:val="32"/>
        </w:rPr>
        <w:t>自然资源和规划局金东分局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财政拨款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收支预算情况的总体说明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（五）关于</w:t>
      </w:r>
      <w:r>
        <w:rPr>
          <w:rFonts w:hint="eastAsia" w:ascii="楷体" w:hAnsi="楷体" w:eastAsia="楷体" w:cs="楷体_GB2312"/>
          <w:color w:val="000000"/>
          <w:sz w:val="32"/>
          <w:szCs w:val="32"/>
          <w:lang w:eastAsia="zh-CN"/>
        </w:rPr>
        <w:t>金华市</w:t>
      </w:r>
      <w:r>
        <w:rPr>
          <w:rFonts w:hint="eastAsia" w:ascii="楷体" w:hAnsi="楷体" w:eastAsia="楷体" w:cs="楷体_GB2312"/>
          <w:color w:val="000000"/>
          <w:sz w:val="32"/>
          <w:szCs w:val="32"/>
        </w:rPr>
        <w:t>自然资源和规划局金东分局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一般公共预算当年拨款情况说明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（六）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</w:t>
      </w:r>
      <w:r>
        <w:rPr>
          <w:rFonts w:hint="eastAsia" w:ascii="楷体" w:hAnsi="楷体" w:eastAsia="楷体" w:cs="楷体_GB2312"/>
          <w:color w:val="000000"/>
          <w:sz w:val="32"/>
          <w:szCs w:val="32"/>
          <w:lang w:eastAsia="zh-CN"/>
        </w:rPr>
        <w:t>金华市</w:t>
      </w:r>
      <w:r>
        <w:rPr>
          <w:rFonts w:hint="eastAsia" w:ascii="楷体" w:hAnsi="楷体" w:eastAsia="楷体" w:cs="楷体_GB2312"/>
          <w:color w:val="000000"/>
          <w:sz w:val="32"/>
          <w:szCs w:val="32"/>
        </w:rPr>
        <w:t>自然资源和规划局金东分局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一般公共预算基本支出情况说明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（七）关于</w:t>
      </w:r>
      <w:r>
        <w:rPr>
          <w:rFonts w:hint="eastAsia" w:ascii="楷体" w:hAnsi="楷体" w:eastAsia="楷体" w:cs="楷体_GB2312"/>
          <w:color w:val="000000"/>
          <w:sz w:val="32"/>
          <w:szCs w:val="32"/>
          <w:lang w:eastAsia="zh-CN"/>
        </w:rPr>
        <w:t>金华市</w:t>
      </w:r>
      <w:r>
        <w:rPr>
          <w:rFonts w:hint="eastAsia" w:ascii="楷体" w:hAnsi="楷体" w:eastAsia="楷体" w:cs="楷体_GB2312"/>
          <w:color w:val="000000"/>
          <w:sz w:val="32"/>
          <w:szCs w:val="32"/>
        </w:rPr>
        <w:t>自然资源和规划局金东分局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政府性基金预算支出情况说明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（八）关于</w:t>
      </w:r>
      <w:r>
        <w:rPr>
          <w:rFonts w:hint="eastAsia" w:ascii="楷体" w:hAnsi="楷体" w:eastAsia="楷体" w:cs="楷体_GB2312"/>
          <w:color w:val="000000"/>
          <w:sz w:val="32"/>
          <w:szCs w:val="32"/>
          <w:lang w:eastAsia="zh-CN"/>
        </w:rPr>
        <w:t>金华市</w:t>
      </w:r>
      <w:r>
        <w:rPr>
          <w:rFonts w:hint="eastAsia" w:ascii="楷体" w:hAnsi="楷体" w:eastAsia="楷体" w:cs="楷体_GB2312"/>
          <w:color w:val="000000"/>
          <w:sz w:val="32"/>
          <w:szCs w:val="32"/>
        </w:rPr>
        <w:t>自然资源和规划局金东分局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“三公”经费预算情况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说明</w:t>
      </w:r>
    </w:p>
    <w:p>
      <w:pPr>
        <w:spacing w:line="530" w:lineRule="exact"/>
        <w:ind w:firstLine="640" w:firstLineChars="200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九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楷体" w:cs="Times New Roman"/>
          <w:color w:val="000000"/>
          <w:sz w:val="32"/>
          <w:szCs w:val="32"/>
        </w:rPr>
        <w:t>其他重要事项的情况说明（分项说明内容不可缺失）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7"/>
          <w:rFonts w:hint="eastAsia" w:ascii="黑体" w:hAnsi="Calibri" w:eastAsia="黑体" w:cs="Times New Roman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7"/>
          <w:rFonts w:hint="eastAsia" w:ascii="黑体" w:hAnsi="Calibri" w:eastAsia="黑体" w:cs="Times New Roman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  <w:t>三、名词解释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7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Style w:val="7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四、</w:t>
      </w:r>
      <w:r>
        <w:rPr>
          <w:rStyle w:val="7"/>
          <w:rFonts w:hint="eastAsia" w:ascii="黑体" w:eastAsia="黑体"/>
          <w:b w:val="0"/>
          <w:color w:val="000000"/>
          <w:sz w:val="32"/>
          <w:szCs w:val="32"/>
          <w:highlight w:val="none"/>
          <w:lang w:val="en-US" w:eastAsia="zh-CN"/>
        </w:rPr>
        <w:t>金华市本级2021年市级部门预算公开表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（一）2021年金华市直部门（单位）收支预算总表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（二）2021年金华市直部门（单位）收入预算总表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（三）2021年市级部门支出预算总表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（四）2021年金华市直部门（单位）财政拨款收支预算表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（五）2021年市级部门一般公共预算支出表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（六）2021年市级部门一般公共预算基本支出表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（七）2021年市级部门一般公共预算“三公”经费支出表（八）2021年市级部门政府性基金预算支出表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（九）2021年金华市直部门（单位）支出预算分类科目汇总表</w:t>
      </w:r>
    </w:p>
    <w:p>
      <w:pPr>
        <w:autoSpaceDE w:val="0"/>
        <w:autoSpaceDN w:val="0"/>
        <w:adjustRightInd w:val="0"/>
        <w:ind w:leftChars="200"/>
        <w:jc w:val="left"/>
        <w:rPr>
          <w:rFonts w:hint="default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（十） 2021年金华市直部门（单位）预算财政拨款重点项目支出预算表</w:t>
      </w:r>
    </w:p>
    <w:p/>
    <w:p>
      <w:pPr>
        <w:spacing w:line="540" w:lineRule="exact"/>
        <w:ind w:firstLine="630" w:firstLineChars="196"/>
        <w:rPr>
          <w:rStyle w:val="7"/>
          <w:rFonts w:ascii="Times New Roman" w:hAnsi="Times New Roman" w:eastAsia="黑体" w:cs="Times New Roman"/>
          <w:color w:val="000000"/>
        </w:rPr>
      </w:pPr>
    </w:p>
    <w:p>
      <w:pPr>
        <w:spacing w:line="540" w:lineRule="exact"/>
        <w:ind w:firstLine="630" w:firstLineChars="196"/>
        <w:rPr>
          <w:rStyle w:val="7"/>
          <w:rFonts w:ascii="Times New Roman" w:hAnsi="Times New Roman" w:eastAsia="黑体" w:cs="Times New Roman"/>
          <w:color w:val="000000"/>
        </w:rPr>
      </w:pPr>
    </w:p>
    <w:p>
      <w:pPr>
        <w:spacing w:line="540" w:lineRule="exact"/>
        <w:ind w:firstLine="630" w:firstLineChars="196"/>
        <w:rPr>
          <w:rStyle w:val="7"/>
          <w:rFonts w:ascii="Times New Roman" w:hAnsi="Times New Roman" w:eastAsia="黑体" w:cs="Times New Roman"/>
          <w:color w:val="000000"/>
        </w:rPr>
      </w:pPr>
    </w:p>
    <w:p>
      <w:pPr>
        <w:spacing w:line="540" w:lineRule="exact"/>
        <w:ind w:firstLine="630" w:firstLineChars="196"/>
        <w:rPr>
          <w:rStyle w:val="7"/>
          <w:rFonts w:ascii="Times New Roman" w:hAnsi="Times New Roman" w:eastAsia="黑体" w:cs="Times New Roman"/>
          <w:color w:val="000000"/>
        </w:rPr>
      </w:pPr>
    </w:p>
    <w:p>
      <w:pPr>
        <w:spacing w:line="540" w:lineRule="exact"/>
        <w:ind w:firstLine="630" w:firstLineChars="196"/>
        <w:rPr>
          <w:rStyle w:val="7"/>
          <w:rFonts w:ascii="Times New Roman" w:hAnsi="Times New Roman" w:eastAsia="黑体" w:cs="Times New Roman"/>
          <w:color w:val="000000"/>
        </w:rPr>
      </w:pPr>
    </w:p>
    <w:p>
      <w:pPr>
        <w:spacing w:line="540" w:lineRule="exact"/>
        <w:ind w:firstLine="630" w:firstLineChars="196"/>
        <w:rPr>
          <w:rStyle w:val="7"/>
          <w:rFonts w:ascii="Times New Roman" w:hAnsi="Times New Roman" w:eastAsia="黑体" w:cs="Times New Roman"/>
          <w:color w:val="000000"/>
        </w:rPr>
      </w:pPr>
    </w:p>
    <w:p>
      <w:pPr>
        <w:spacing w:line="54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hYmJlZGNlMTZhYmI0ZTBhOTU0OTQ3MzhmZWUzYzMifQ=="/>
  </w:docVars>
  <w:rsids>
    <w:rsidRoot w:val="000F512E"/>
    <w:rsid w:val="00014CE1"/>
    <w:rsid w:val="00017DB4"/>
    <w:rsid w:val="00017FEE"/>
    <w:rsid w:val="000243F7"/>
    <w:rsid w:val="0003552D"/>
    <w:rsid w:val="00035FB3"/>
    <w:rsid w:val="00036BCC"/>
    <w:rsid w:val="00037048"/>
    <w:rsid w:val="00041C3F"/>
    <w:rsid w:val="0004512A"/>
    <w:rsid w:val="00067A92"/>
    <w:rsid w:val="00071025"/>
    <w:rsid w:val="000773C5"/>
    <w:rsid w:val="00085F95"/>
    <w:rsid w:val="00086246"/>
    <w:rsid w:val="0009754D"/>
    <w:rsid w:val="000A1DA2"/>
    <w:rsid w:val="000A5EDF"/>
    <w:rsid w:val="000B0CF3"/>
    <w:rsid w:val="000C2399"/>
    <w:rsid w:val="000C5B27"/>
    <w:rsid w:val="000C7C76"/>
    <w:rsid w:val="000D4098"/>
    <w:rsid w:val="000E3ED8"/>
    <w:rsid w:val="000E660F"/>
    <w:rsid w:val="000E6683"/>
    <w:rsid w:val="000E738E"/>
    <w:rsid w:val="000F512E"/>
    <w:rsid w:val="000F6E79"/>
    <w:rsid w:val="00116DF1"/>
    <w:rsid w:val="00120D11"/>
    <w:rsid w:val="001306B9"/>
    <w:rsid w:val="0013329A"/>
    <w:rsid w:val="001368FA"/>
    <w:rsid w:val="00137D7A"/>
    <w:rsid w:val="00140A66"/>
    <w:rsid w:val="00141340"/>
    <w:rsid w:val="0014635C"/>
    <w:rsid w:val="00164BBB"/>
    <w:rsid w:val="00165860"/>
    <w:rsid w:val="00165BA6"/>
    <w:rsid w:val="0016720F"/>
    <w:rsid w:val="00173785"/>
    <w:rsid w:val="001755E3"/>
    <w:rsid w:val="00177AF1"/>
    <w:rsid w:val="001907C2"/>
    <w:rsid w:val="00195250"/>
    <w:rsid w:val="001B1449"/>
    <w:rsid w:val="001D26EB"/>
    <w:rsid w:val="001D533F"/>
    <w:rsid w:val="001D68FE"/>
    <w:rsid w:val="001E55CE"/>
    <w:rsid w:val="001F01FC"/>
    <w:rsid w:val="001F1466"/>
    <w:rsid w:val="00201614"/>
    <w:rsid w:val="00207D23"/>
    <w:rsid w:val="00211D4D"/>
    <w:rsid w:val="00220E21"/>
    <w:rsid w:val="0022580E"/>
    <w:rsid w:val="00231AC4"/>
    <w:rsid w:val="00244041"/>
    <w:rsid w:val="002460A9"/>
    <w:rsid w:val="00264E4E"/>
    <w:rsid w:val="002660DC"/>
    <w:rsid w:val="00291B1B"/>
    <w:rsid w:val="002A073D"/>
    <w:rsid w:val="002A2D72"/>
    <w:rsid w:val="002B4EEC"/>
    <w:rsid w:val="002B72BF"/>
    <w:rsid w:val="002F6F5A"/>
    <w:rsid w:val="00317683"/>
    <w:rsid w:val="00321718"/>
    <w:rsid w:val="003226CB"/>
    <w:rsid w:val="00333F36"/>
    <w:rsid w:val="00337C01"/>
    <w:rsid w:val="003467E7"/>
    <w:rsid w:val="00350369"/>
    <w:rsid w:val="00361747"/>
    <w:rsid w:val="00381F89"/>
    <w:rsid w:val="00392F72"/>
    <w:rsid w:val="003948E8"/>
    <w:rsid w:val="00397128"/>
    <w:rsid w:val="003975C0"/>
    <w:rsid w:val="003A274A"/>
    <w:rsid w:val="003A3D89"/>
    <w:rsid w:val="003A4071"/>
    <w:rsid w:val="003B66F0"/>
    <w:rsid w:val="003B71E8"/>
    <w:rsid w:val="003B77F0"/>
    <w:rsid w:val="003C09D6"/>
    <w:rsid w:val="003C18A2"/>
    <w:rsid w:val="003D39D4"/>
    <w:rsid w:val="003D75C7"/>
    <w:rsid w:val="00401494"/>
    <w:rsid w:val="004065BC"/>
    <w:rsid w:val="004169DA"/>
    <w:rsid w:val="00424532"/>
    <w:rsid w:val="0043618B"/>
    <w:rsid w:val="004545CC"/>
    <w:rsid w:val="00456279"/>
    <w:rsid w:val="00456766"/>
    <w:rsid w:val="00460D34"/>
    <w:rsid w:val="00475A91"/>
    <w:rsid w:val="00490418"/>
    <w:rsid w:val="00496BE8"/>
    <w:rsid w:val="004A06B5"/>
    <w:rsid w:val="004A0FEC"/>
    <w:rsid w:val="004B00B3"/>
    <w:rsid w:val="004B12BC"/>
    <w:rsid w:val="004B785D"/>
    <w:rsid w:val="004C40B4"/>
    <w:rsid w:val="004C5D1B"/>
    <w:rsid w:val="004D54DA"/>
    <w:rsid w:val="004E0B21"/>
    <w:rsid w:val="004E15AB"/>
    <w:rsid w:val="004E6F67"/>
    <w:rsid w:val="004F1CF0"/>
    <w:rsid w:val="004F41CF"/>
    <w:rsid w:val="004F6A07"/>
    <w:rsid w:val="00507D40"/>
    <w:rsid w:val="00522CC2"/>
    <w:rsid w:val="00524DC8"/>
    <w:rsid w:val="00531B9F"/>
    <w:rsid w:val="0053222F"/>
    <w:rsid w:val="005570DD"/>
    <w:rsid w:val="0056097E"/>
    <w:rsid w:val="00565239"/>
    <w:rsid w:val="00566455"/>
    <w:rsid w:val="00576107"/>
    <w:rsid w:val="00586F21"/>
    <w:rsid w:val="00592517"/>
    <w:rsid w:val="0059516E"/>
    <w:rsid w:val="00597A35"/>
    <w:rsid w:val="005B1F2A"/>
    <w:rsid w:val="005D0134"/>
    <w:rsid w:val="005E2AAF"/>
    <w:rsid w:val="005E7D2C"/>
    <w:rsid w:val="005F028C"/>
    <w:rsid w:val="005F2472"/>
    <w:rsid w:val="005F6898"/>
    <w:rsid w:val="00612527"/>
    <w:rsid w:val="00612972"/>
    <w:rsid w:val="00613045"/>
    <w:rsid w:val="00621F8C"/>
    <w:rsid w:val="0062601A"/>
    <w:rsid w:val="006354CF"/>
    <w:rsid w:val="006375BB"/>
    <w:rsid w:val="006515AD"/>
    <w:rsid w:val="006567D8"/>
    <w:rsid w:val="00662C3A"/>
    <w:rsid w:val="0066333E"/>
    <w:rsid w:val="00664F3F"/>
    <w:rsid w:val="006709D2"/>
    <w:rsid w:val="00674A42"/>
    <w:rsid w:val="0069045D"/>
    <w:rsid w:val="00690DEF"/>
    <w:rsid w:val="006924CE"/>
    <w:rsid w:val="006A028F"/>
    <w:rsid w:val="006B2A7A"/>
    <w:rsid w:val="006C1ED2"/>
    <w:rsid w:val="006C7109"/>
    <w:rsid w:val="006E6689"/>
    <w:rsid w:val="00706F89"/>
    <w:rsid w:val="00716D75"/>
    <w:rsid w:val="00726A4C"/>
    <w:rsid w:val="00732E33"/>
    <w:rsid w:val="00742FB9"/>
    <w:rsid w:val="007568AB"/>
    <w:rsid w:val="00766A88"/>
    <w:rsid w:val="00780317"/>
    <w:rsid w:val="00793C4D"/>
    <w:rsid w:val="00794861"/>
    <w:rsid w:val="007976CB"/>
    <w:rsid w:val="007A1413"/>
    <w:rsid w:val="007A689B"/>
    <w:rsid w:val="007B0BB7"/>
    <w:rsid w:val="007B589E"/>
    <w:rsid w:val="007B593C"/>
    <w:rsid w:val="007D0C72"/>
    <w:rsid w:val="007D7362"/>
    <w:rsid w:val="007E042A"/>
    <w:rsid w:val="007F66E8"/>
    <w:rsid w:val="008010F2"/>
    <w:rsid w:val="00812268"/>
    <w:rsid w:val="00815CE4"/>
    <w:rsid w:val="0082242F"/>
    <w:rsid w:val="00825B05"/>
    <w:rsid w:val="008306AA"/>
    <w:rsid w:val="00833B2F"/>
    <w:rsid w:val="00840D20"/>
    <w:rsid w:val="0084159A"/>
    <w:rsid w:val="00842B14"/>
    <w:rsid w:val="00846577"/>
    <w:rsid w:val="00870042"/>
    <w:rsid w:val="00872430"/>
    <w:rsid w:val="00872528"/>
    <w:rsid w:val="00884ABF"/>
    <w:rsid w:val="008A0D66"/>
    <w:rsid w:val="008E0215"/>
    <w:rsid w:val="008E5743"/>
    <w:rsid w:val="008F4532"/>
    <w:rsid w:val="008F74FA"/>
    <w:rsid w:val="00901BFD"/>
    <w:rsid w:val="00902E13"/>
    <w:rsid w:val="00914451"/>
    <w:rsid w:val="0091596F"/>
    <w:rsid w:val="00936E8F"/>
    <w:rsid w:val="00951E28"/>
    <w:rsid w:val="0095399C"/>
    <w:rsid w:val="00965AB8"/>
    <w:rsid w:val="00984431"/>
    <w:rsid w:val="0098456E"/>
    <w:rsid w:val="00984F43"/>
    <w:rsid w:val="009879CC"/>
    <w:rsid w:val="00990DB0"/>
    <w:rsid w:val="00993DC5"/>
    <w:rsid w:val="00994B56"/>
    <w:rsid w:val="009A6DC3"/>
    <w:rsid w:val="009B1437"/>
    <w:rsid w:val="009B3643"/>
    <w:rsid w:val="009D0459"/>
    <w:rsid w:val="009D267F"/>
    <w:rsid w:val="009E4486"/>
    <w:rsid w:val="009E61FC"/>
    <w:rsid w:val="00A00975"/>
    <w:rsid w:val="00A02E49"/>
    <w:rsid w:val="00A1739B"/>
    <w:rsid w:val="00A3042C"/>
    <w:rsid w:val="00A3660F"/>
    <w:rsid w:val="00A4025B"/>
    <w:rsid w:val="00A462C6"/>
    <w:rsid w:val="00A57706"/>
    <w:rsid w:val="00A62F65"/>
    <w:rsid w:val="00A7302F"/>
    <w:rsid w:val="00A803DC"/>
    <w:rsid w:val="00AA37E0"/>
    <w:rsid w:val="00AA57A7"/>
    <w:rsid w:val="00AB29F0"/>
    <w:rsid w:val="00AC012C"/>
    <w:rsid w:val="00AC525A"/>
    <w:rsid w:val="00AD186B"/>
    <w:rsid w:val="00AD3289"/>
    <w:rsid w:val="00AD3A79"/>
    <w:rsid w:val="00AD64F5"/>
    <w:rsid w:val="00AE344D"/>
    <w:rsid w:val="00AE389B"/>
    <w:rsid w:val="00AE457B"/>
    <w:rsid w:val="00AF57BF"/>
    <w:rsid w:val="00AF587E"/>
    <w:rsid w:val="00AF7075"/>
    <w:rsid w:val="00B04676"/>
    <w:rsid w:val="00B104F4"/>
    <w:rsid w:val="00B1054F"/>
    <w:rsid w:val="00B10585"/>
    <w:rsid w:val="00B1253E"/>
    <w:rsid w:val="00B12B8C"/>
    <w:rsid w:val="00B16620"/>
    <w:rsid w:val="00B21101"/>
    <w:rsid w:val="00B31485"/>
    <w:rsid w:val="00B3468B"/>
    <w:rsid w:val="00B40A51"/>
    <w:rsid w:val="00B416DF"/>
    <w:rsid w:val="00B52452"/>
    <w:rsid w:val="00B6247D"/>
    <w:rsid w:val="00B66FD7"/>
    <w:rsid w:val="00B6771A"/>
    <w:rsid w:val="00B73C03"/>
    <w:rsid w:val="00B8727C"/>
    <w:rsid w:val="00B937D7"/>
    <w:rsid w:val="00B95442"/>
    <w:rsid w:val="00B95D31"/>
    <w:rsid w:val="00BA41F5"/>
    <w:rsid w:val="00BA4D28"/>
    <w:rsid w:val="00BB2DB2"/>
    <w:rsid w:val="00BB4176"/>
    <w:rsid w:val="00BB4BE0"/>
    <w:rsid w:val="00BC728B"/>
    <w:rsid w:val="00BE39B8"/>
    <w:rsid w:val="00BF0C74"/>
    <w:rsid w:val="00C01ABE"/>
    <w:rsid w:val="00C0324F"/>
    <w:rsid w:val="00C05F27"/>
    <w:rsid w:val="00C06357"/>
    <w:rsid w:val="00C13D2F"/>
    <w:rsid w:val="00C21453"/>
    <w:rsid w:val="00C300AE"/>
    <w:rsid w:val="00C31DE9"/>
    <w:rsid w:val="00C32F9B"/>
    <w:rsid w:val="00C34B72"/>
    <w:rsid w:val="00C35E07"/>
    <w:rsid w:val="00C3739E"/>
    <w:rsid w:val="00C458D8"/>
    <w:rsid w:val="00C46D6D"/>
    <w:rsid w:val="00C543D2"/>
    <w:rsid w:val="00C60BA9"/>
    <w:rsid w:val="00C63E11"/>
    <w:rsid w:val="00C706F7"/>
    <w:rsid w:val="00C73C3B"/>
    <w:rsid w:val="00C740A1"/>
    <w:rsid w:val="00C76CD7"/>
    <w:rsid w:val="00C86571"/>
    <w:rsid w:val="00CA668E"/>
    <w:rsid w:val="00CC2275"/>
    <w:rsid w:val="00CC3C7C"/>
    <w:rsid w:val="00CD0FDA"/>
    <w:rsid w:val="00CD4BAD"/>
    <w:rsid w:val="00CE2DBC"/>
    <w:rsid w:val="00CF23B0"/>
    <w:rsid w:val="00D04A77"/>
    <w:rsid w:val="00D05768"/>
    <w:rsid w:val="00D10E81"/>
    <w:rsid w:val="00D15061"/>
    <w:rsid w:val="00D21D58"/>
    <w:rsid w:val="00D52338"/>
    <w:rsid w:val="00D77A21"/>
    <w:rsid w:val="00D81A79"/>
    <w:rsid w:val="00DC05A5"/>
    <w:rsid w:val="00DC747D"/>
    <w:rsid w:val="00DD107C"/>
    <w:rsid w:val="00DD513B"/>
    <w:rsid w:val="00DE4B42"/>
    <w:rsid w:val="00E066BC"/>
    <w:rsid w:val="00E14924"/>
    <w:rsid w:val="00E1606E"/>
    <w:rsid w:val="00E216EE"/>
    <w:rsid w:val="00E231F4"/>
    <w:rsid w:val="00E23A13"/>
    <w:rsid w:val="00E255C5"/>
    <w:rsid w:val="00E30F12"/>
    <w:rsid w:val="00E531FE"/>
    <w:rsid w:val="00E54D3B"/>
    <w:rsid w:val="00E566D3"/>
    <w:rsid w:val="00E602CF"/>
    <w:rsid w:val="00E73D9B"/>
    <w:rsid w:val="00E779A0"/>
    <w:rsid w:val="00E803DE"/>
    <w:rsid w:val="00E91569"/>
    <w:rsid w:val="00EA75FB"/>
    <w:rsid w:val="00EA76B0"/>
    <w:rsid w:val="00EB5B34"/>
    <w:rsid w:val="00EC66DF"/>
    <w:rsid w:val="00ED2B4D"/>
    <w:rsid w:val="00ED3975"/>
    <w:rsid w:val="00EF1711"/>
    <w:rsid w:val="00EF2721"/>
    <w:rsid w:val="00F021D2"/>
    <w:rsid w:val="00F02546"/>
    <w:rsid w:val="00F03D8E"/>
    <w:rsid w:val="00F04662"/>
    <w:rsid w:val="00F11170"/>
    <w:rsid w:val="00F212DE"/>
    <w:rsid w:val="00F251F1"/>
    <w:rsid w:val="00F30B3D"/>
    <w:rsid w:val="00F32810"/>
    <w:rsid w:val="00F33872"/>
    <w:rsid w:val="00F33B81"/>
    <w:rsid w:val="00F352C0"/>
    <w:rsid w:val="00F43EB0"/>
    <w:rsid w:val="00F46C76"/>
    <w:rsid w:val="00F542AD"/>
    <w:rsid w:val="00F56114"/>
    <w:rsid w:val="00F56934"/>
    <w:rsid w:val="00F67C8D"/>
    <w:rsid w:val="00F72771"/>
    <w:rsid w:val="00F77124"/>
    <w:rsid w:val="00F864F3"/>
    <w:rsid w:val="00F86E9E"/>
    <w:rsid w:val="00FB31C9"/>
    <w:rsid w:val="00FC38C8"/>
    <w:rsid w:val="00FC52F4"/>
    <w:rsid w:val="00FC5936"/>
    <w:rsid w:val="00FF1614"/>
    <w:rsid w:val="051E408F"/>
    <w:rsid w:val="0743639D"/>
    <w:rsid w:val="0936470D"/>
    <w:rsid w:val="12C10A21"/>
    <w:rsid w:val="17BF3B3D"/>
    <w:rsid w:val="18D55D30"/>
    <w:rsid w:val="195E65BB"/>
    <w:rsid w:val="29DA038B"/>
    <w:rsid w:val="2CBC077F"/>
    <w:rsid w:val="47BB1907"/>
    <w:rsid w:val="483978C3"/>
    <w:rsid w:val="4C964E35"/>
    <w:rsid w:val="4DC80C87"/>
    <w:rsid w:val="5093654C"/>
    <w:rsid w:val="50E87F9F"/>
    <w:rsid w:val="5798400A"/>
    <w:rsid w:val="5C2E31EE"/>
    <w:rsid w:val="5EF368F3"/>
    <w:rsid w:val="67334BBF"/>
    <w:rsid w:val="6F9E2E56"/>
    <w:rsid w:val="7080699B"/>
    <w:rsid w:val="74300465"/>
    <w:rsid w:val="7B721AC6"/>
    <w:rsid w:val="7E4549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rFonts w:ascii="宋体" w:hAnsi="宋体" w:cs="Courier New"/>
      <w:b/>
      <w:bCs/>
      <w:sz w:val="32"/>
      <w:szCs w:val="32"/>
    </w:rPr>
  </w:style>
  <w:style w:type="paragraph" w:customStyle="1" w:styleId="8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1">
    <w:name w:val=" Char"/>
    <w:basedOn w:val="1"/>
    <w:qFormat/>
    <w:uiPriority w:val="0"/>
    <w:rPr>
      <w:rFonts w:ascii="宋体" w:hAnsi="宋体" w:cs="Courier New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89848-33FC-43B7-B848-48E8A21E64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6209</Words>
  <Characters>6655</Characters>
  <Lines>43</Lines>
  <Paragraphs>12</Paragraphs>
  <TotalTime>2</TotalTime>
  <ScaleCrop>false</ScaleCrop>
  <LinksUpToDate>false</LinksUpToDate>
  <CharactersWithSpaces>6696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2021-03-16T02:23:00Z</dcterms:created>
  <dc:creator>华美霞</dc:creator>
  <cp:lastModifiedBy>WPS_1612498572</cp:lastModifiedBy>
  <cp:lastPrinted>2022-08-25T01:33:00Z</cp:lastPrinted>
  <dcterms:modified xsi:type="dcterms:W3CDTF">2022-08-30T07:34:58Z</dcterms:modified>
  <cp:revision>142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18339CDA128E46E3BF831F8F568A1DCE</vt:lpwstr>
  </property>
</Properties>
</file>