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pacing w:val="15"/>
          <w:sz w:val="40"/>
          <w:szCs w:val="40"/>
          <w:highlight w:val="none"/>
        </w:rPr>
      </w:pPr>
      <w:r>
        <w:rPr>
          <w:rFonts w:hint="default" w:ascii="方正小标宋简体" w:hAnsi="方正小标宋简体" w:eastAsia="方正小标宋简体" w:cs="方正小标宋简体"/>
          <w:bCs/>
          <w:spacing w:val="15"/>
          <w:sz w:val="40"/>
          <w:szCs w:val="40"/>
          <w:highlight w:val="none"/>
        </w:rPr>
        <w:t>金华市国土整治中心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0"/>
          <w:szCs w:val="40"/>
          <w:highlight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0"/>
          <w:szCs w:val="40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0"/>
          <w:szCs w:val="40"/>
          <w:highlight w:val="none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0"/>
          <w:szCs w:val="40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787" w:firstLineChars="196"/>
        <w:textAlignment w:val="auto"/>
        <w:outlineLvl w:val="9"/>
        <w:rPr>
          <w:rStyle w:val="6"/>
          <w:rFonts w:hint="eastAsia"/>
          <w:color w:val="000000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color w:val="000000"/>
          <w:sz w:val="20"/>
          <w:szCs w:val="20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548" w:firstLineChars="196"/>
        <w:jc w:val="center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color w:val="000000"/>
          <w:sz w:val="28"/>
          <w:szCs w:val="28"/>
          <w:highlight w:val="none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28"/>
          <w:szCs w:val="28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0"/>
          <w:szCs w:val="2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highlight w:val="none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highlight w:val="none"/>
          <w:lang w:eastAsia="zh-CN"/>
        </w:rPr>
        <w:t>金华市国土整治中心</w:t>
      </w:r>
      <w:r>
        <w:rPr>
          <w:rStyle w:val="6"/>
          <w:rFonts w:hint="eastAsia" w:ascii="仿宋_GB2312" w:hAnsi="仿宋_GB2312" w:eastAsia="仿宋_GB2312" w:cs="仿宋_GB2312"/>
          <w:b/>
          <w:bCs/>
          <w:color w:val="000000"/>
          <w:sz w:val="20"/>
          <w:szCs w:val="20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t>（二）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highlight w:val="none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highlight w:val="none"/>
          <w:lang w:eastAsia="zh-CN"/>
        </w:rPr>
        <w:t>二、金华市国土整治中心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highlight w:val="none"/>
          <w:lang w:val="en-US" w:eastAsia="zh-CN"/>
        </w:rPr>
        <w:t>2021年单位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关于金华市国土整治中心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关于金华市国土整治中心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t>收入预算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关于金华市国土整治中心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t>支出预算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情况说明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关于金华市国土整治中心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t>财政拨款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（五）关于金华市国土整治中心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关于金华市国土整治中心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（七）关于金华市国土整治中心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（八）关于金华市国土整治中心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一般公共预算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t>“三公”经费预算情况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说明</w:t>
      </w:r>
    </w:p>
    <w:p>
      <w:pPr>
        <w:spacing w:line="530" w:lineRule="exact"/>
        <w:ind w:firstLine="400" w:firstLineChars="200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0"/>
          <w:szCs w:val="20"/>
        </w:rPr>
        <w:t>其他重要事项的情况说明（分项说明内容不可缺失）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仿宋_GB2312" w:hAnsi="仿宋_GB2312" w:eastAsia="仿宋_GB2312" w:cs="仿宋_GB2312"/>
          <w:b/>
          <w:bCs w:val="0"/>
          <w:color w:val="000000"/>
          <w:kern w:val="2"/>
          <w:sz w:val="20"/>
          <w:szCs w:val="20"/>
          <w:highlight w:val="none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color w:val="000000"/>
          <w:kern w:val="2"/>
          <w:sz w:val="20"/>
          <w:szCs w:val="20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highlight w:val="none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highlight w:val="none"/>
          <w:lang w:eastAsia="zh-CN"/>
        </w:rPr>
        <w:t>四、</w:t>
      </w:r>
      <w:r>
        <w:rPr>
          <w:rStyle w:val="6"/>
          <w:rFonts w:hint="eastAsia" w:ascii="仿宋_GB2312" w:hAnsi="仿宋_GB2312" w:eastAsia="仿宋_GB2312" w:cs="仿宋_GB2312"/>
          <w:b/>
          <w:bCs w:val="0"/>
          <w:color w:val="000000"/>
          <w:sz w:val="20"/>
          <w:szCs w:val="20"/>
          <w:highlight w:val="none"/>
          <w:lang w:val="en-US" w:eastAsia="zh-CN"/>
        </w:rPr>
        <w:t>金华市国土整治中心2021年预算公开表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（一）2021年单位收支预算总表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（二）2021年单位收入预算总表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（三）2021年单位支出预算总表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（四）2021年单位财政拨款收支预算表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（五）2021年单位一般公共预算支出表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（六）2021年单位一般公共预算基本支出表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（七）2021年单位一般公共预算“三公”经费支出表（八）2021年市级部门政府性基金预算支出表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（九）2021年单位支出预算分类科目汇总表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0"/>
          <w:szCs w:val="20"/>
          <w:highlight w:val="none"/>
          <w:lang w:val="en-US" w:eastAsia="zh-CN"/>
        </w:rPr>
        <w:t>（十） 2021年单位预算财政拨款重点项目支出预算表</w:t>
      </w:r>
    </w:p>
    <w:p>
      <w:pPr>
        <w:pStyle w:val="2"/>
        <w:rPr>
          <w:sz w:val="20"/>
          <w:szCs w:val="20"/>
        </w:rPr>
      </w:pPr>
    </w:p>
    <w:p>
      <w:pPr>
        <w:pStyle w:val="2"/>
        <w:rPr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F6005FD"/>
    <w:rsid w:val="240D0EE1"/>
    <w:rsid w:val="300C42A4"/>
    <w:rsid w:val="344D7205"/>
    <w:rsid w:val="37F30042"/>
    <w:rsid w:val="3B625927"/>
    <w:rsid w:val="3F41229A"/>
    <w:rsid w:val="3F5E21F7"/>
    <w:rsid w:val="3FDD728E"/>
    <w:rsid w:val="47360D7D"/>
    <w:rsid w:val="510F3A2B"/>
    <w:rsid w:val="5DF64FE9"/>
    <w:rsid w:val="619956CA"/>
    <w:rsid w:val="65297FFA"/>
    <w:rsid w:val="708B5876"/>
    <w:rsid w:val="7431258D"/>
    <w:rsid w:val="7FED0587"/>
    <w:rsid w:val="7FF68954"/>
    <w:rsid w:val="7FFE31F1"/>
    <w:rsid w:val="C9CEA32C"/>
    <w:rsid w:val="EB6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宋体" w:hAnsi="宋体" w:cs="Courier New"/>
      <w:sz w:val="32"/>
      <w:szCs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 Char"/>
    <w:basedOn w:val="1"/>
    <w:link w:val="4"/>
    <w:qFormat/>
    <w:uiPriority w:val="0"/>
    <w:rPr>
      <w:rFonts w:ascii="宋体" w:hAnsi="宋体" w:cs="Courier New"/>
      <w:sz w:val="32"/>
      <w:szCs w:val="32"/>
    </w:rPr>
  </w:style>
  <w:style w:type="character" w:styleId="6">
    <w:name w:val="Strong"/>
    <w:basedOn w:val="4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9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0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2022-08-31T16:21:00Z</dcterms:created>
  <dc:creator>王孙武</dc:creator>
  <cp:lastModifiedBy>uos</cp:lastModifiedBy>
  <cp:lastPrinted>2022-08-31T17:00:00Z</cp:lastPrinted>
  <dcterms:modified xsi:type="dcterms:W3CDTF">2022-08-30T15:36:31Z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